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9C720" w14:textId="77777777" w:rsidR="00037542" w:rsidRPr="00037542" w:rsidRDefault="00037542" w:rsidP="00037542">
      <w:pPr>
        <w:pStyle w:val="Sinespaciado"/>
        <w:jc w:val="center"/>
        <w:rPr>
          <w:rFonts w:ascii="Arial" w:hAnsi="Arial" w:cs="Arial"/>
          <w:b/>
          <w:bCs/>
          <w:sz w:val="24"/>
          <w:szCs w:val="24"/>
        </w:rPr>
      </w:pPr>
      <w:r w:rsidRPr="00037542">
        <w:rPr>
          <w:rFonts w:ascii="Arial" w:hAnsi="Arial" w:cs="Arial"/>
          <w:b/>
          <w:bCs/>
          <w:sz w:val="24"/>
          <w:szCs w:val="24"/>
        </w:rPr>
        <w:t>BENITO JUÁREZ SE PINTA DE ROSA PARA PROMOVER LA PREVENCIÓN DEL CÁNCER DE MAMA</w:t>
      </w:r>
    </w:p>
    <w:p w14:paraId="1E290346" w14:textId="77777777" w:rsidR="00037542" w:rsidRPr="00037542" w:rsidRDefault="00037542" w:rsidP="00037542">
      <w:pPr>
        <w:pStyle w:val="Sinespaciado"/>
        <w:jc w:val="both"/>
        <w:rPr>
          <w:rFonts w:ascii="Arial" w:hAnsi="Arial" w:cs="Arial"/>
          <w:sz w:val="24"/>
          <w:szCs w:val="24"/>
        </w:rPr>
      </w:pPr>
    </w:p>
    <w:p w14:paraId="266F5698"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Con la iluminación rosa del Palacio Municipal y la colocación del moño conmemorativo</w:t>
      </w:r>
    </w:p>
    <w:p w14:paraId="1859C79C" w14:textId="77777777" w:rsidR="00037542" w:rsidRPr="00037542" w:rsidRDefault="00037542" w:rsidP="00037542">
      <w:pPr>
        <w:pStyle w:val="Sinespaciado"/>
        <w:jc w:val="both"/>
        <w:rPr>
          <w:rFonts w:ascii="Arial" w:hAnsi="Arial" w:cs="Arial"/>
          <w:sz w:val="24"/>
          <w:szCs w:val="24"/>
        </w:rPr>
      </w:pPr>
    </w:p>
    <w:p w14:paraId="474B5C9A" w14:textId="77777777" w:rsidR="00037542" w:rsidRPr="00037542" w:rsidRDefault="00037542" w:rsidP="00037542">
      <w:pPr>
        <w:pStyle w:val="Sinespaciado"/>
        <w:jc w:val="both"/>
        <w:rPr>
          <w:rFonts w:ascii="Arial" w:hAnsi="Arial" w:cs="Arial"/>
          <w:sz w:val="24"/>
          <w:szCs w:val="24"/>
        </w:rPr>
      </w:pPr>
      <w:r w:rsidRPr="00037542">
        <w:rPr>
          <w:rFonts w:ascii="Arial" w:hAnsi="Arial" w:cs="Arial"/>
          <w:b/>
          <w:bCs/>
          <w:sz w:val="24"/>
          <w:szCs w:val="24"/>
        </w:rPr>
        <w:t>Cancún, Q. R., a 09 de octubre de 2026.-</w:t>
      </w:r>
      <w:r w:rsidRPr="00037542">
        <w:rPr>
          <w:rFonts w:ascii="Arial" w:hAnsi="Arial" w:cs="Arial"/>
          <w:sz w:val="24"/>
          <w:szCs w:val="24"/>
        </w:rPr>
        <w:t xml:space="preserve"> En un mensaje de esperanza, solidaridad y compromiso con la salud de las mujeres, el Ayuntamiento de Benito Juárez, a través del Sistema para el Desarrollo Integral de la Familia (DIF) Benito Juárez, llevó a cabo el evento “Benito Juárez Se Pinta de Rosa”, con el encendido de la iluminación rosa del Palacio Municipal y la colocación del moño conmemorativo por el Día Mundial de la Lucha Contra el Cáncer de Mama.</w:t>
      </w:r>
    </w:p>
    <w:p w14:paraId="312C4AE0" w14:textId="77777777" w:rsidR="00037542" w:rsidRPr="00037542" w:rsidRDefault="00037542" w:rsidP="00037542">
      <w:pPr>
        <w:pStyle w:val="Sinespaciado"/>
        <w:jc w:val="both"/>
        <w:rPr>
          <w:rFonts w:ascii="Arial" w:hAnsi="Arial" w:cs="Arial"/>
          <w:sz w:val="24"/>
          <w:szCs w:val="24"/>
        </w:rPr>
      </w:pPr>
    </w:p>
    <w:p w14:paraId="0B413F6E"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En representación de la </w:t>
      </w:r>
      <w:proofErr w:type="gramStart"/>
      <w:r w:rsidRPr="00037542">
        <w:rPr>
          <w:rFonts w:ascii="Arial" w:hAnsi="Arial" w:cs="Arial"/>
          <w:sz w:val="24"/>
          <w:szCs w:val="24"/>
        </w:rPr>
        <w:t>Presidenta</w:t>
      </w:r>
      <w:proofErr w:type="gramEnd"/>
      <w:r w:rsidRPr="00037542">
        <w:rPr>
          <w:rFonts w:ascii="Arial" w:hAnsi="Arial" w:cs="Arial"/>
          <w:sz w:val="24"/>
          <w:szCs w:val="24"/>
        </w:rPr>
        <w:t xml:space="preserve"> Municipal, Ana Paty Peralta, la directora general del Sistema DIF Benito Juárez, Marisol Sendo Rodríguez, destacó que esta iniciativa busca ir más allá de un símbolo y convertirse en un recordatorio de la importancia de la prevención, la detección oportuna y el acompañamiento a quienes enfrentan esta enfermedad.</w:t>
      </w:r>
    </w:p>
    <w:p w14:paraId="612B2072" w14:textId="77777777" w:rsidR="00037542" w:rsidRPr="00037542" w:rsidRDefault="00037542" w:rsidP="00037542">
      <w:pPr>
        <w:pStyle w:val="Sinespaciado"/>
        <w:jc w:val="both"/>
        <w:rPr>
          <w:rFonts w:ascii="Arial" w:hAnsi="Arial" w:cs="Arial"/>
          <w:sz w:val="24"/>
          <w:szCs w:val="24"/>
        </w:rPr>
      </w:pPr>
    </w:p>
    <w:p w14:paraId="4E88AC2D"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“Hoy, Benito Juárez se pinta de rosa, pero, sobre todo, se pinta de conciencia, de prevención y de esperanza. Desde el Ayuntamiento, que encabeza nuestra </w:t>
      </w:r>
      <w:proofErr w:type="gramStart"/>
      <w:r w:rsidRPr="00037542">
        <w:rPr>
          <w:rFonts w:ascii="Arial" w:hAnsi="Arial" w:cs="Arial"/>
          <w:sz w:val="24"/>
          <w:szCs w:val="24"/>
        </w:rPr>
        <w:t>Presidenta</w:t>
      </w:r>
      <w:proofErr w:type="gramEnd"/>
      <w:r w:rsidRPr="00037542">
        <w:rPr>
          <w:rFonts w:ascii="Arial" w:hAnsi="Arial" w:cs="Arial"/>
          <w:sz w:val="24"/>
          <w:szCs w:val="24"/>
        </w:rPr>
        <w:t xml:space="preserve"> Municipal, trabajamos para acercar información, servicios y herramientas que permitan a las mujeres cuidar de su salud y tomar decisiones oportunas”, expresó.</w:t>
      </w:r>
    </w:p>
    <w:p w14:paraId="6C42105D" w14:textId="77777777" w:rsidR="00037542" w:rsidRPr="00037542" w:rsidRDefault="00037542" w:rsidP="00037542">
      <w:pPr>
        <w:pStyle w:val="Sinespaciado"/>
        <w:jc w:val="both"/>
        <w:rPr>
          <w:rFonts w:ascii="Arial" w:hAnsi="Arial" w:cs="Arial"/>
          <w:sz w:val="24"/>
          <w:szCs w:val="24"/>
        </w:rPr>
      </w:pPr>
    </w:p>
    <w:p w14:paraId="3D7AADB5"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La funcionaria municipal refrendó el compromiso del DIF Benito Juárez con el bienestar integral de las mujeres, al reconocer que su salud y calidad de vida son fundamentales para el bienestar de las familias y el fortalecimiento de la comunidad.</w:t>
      </w:r>
    </w:p>
    <w:p w14:paraId="2666BE37" w14:textId="77777777" w:rsidR="00037542" w:rsidRPr="00037542" w:rsidRDefault="00037542" w:rsidP="00037542">
      <w:pPr>
        <w:pStyle w:val="Sinespaciado"/>
        <w:jc w:val="both"/>
        <w:rPr>
          <w:rFonts w:ascii="Arial" w:hAnsi="Arial" w:cs="Arial"/>
          <w:sz w:val="24"/>
          <w:szCs w:val="24"/>
        </w:rPr>
      </w:pPr>
    </w:p>
    <w:p w14:paraId="4E9C0611"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“Hacemos un llamado a toda nuestra comunidad: informémonos, revisémonos y acompañémonos. Que este mensaje llegue a cada colonia, a cada familia y a cada hogar de Benito Juárez. Que el color rosa que hoy ilumina nuestro Palacio Municipal no sea solamente una luz que podamos ver esta noche, sino un recordatorio permanente de que la prevención debe formar parte de nuestra vida cotidiana”, manifestó.</w:t>
      </w:r>
    </w:p>
    <w:p w14:paraId="52A19BF5" w14:textId="77777777" w:rsidR="00037542" w:rsidRPr="00037542" w:rsidRDefault="00037542" w:rsidP="00037542">
      <w:pPr>
        <w:pStyle w:val="Sinespaciado"/>
        <w:jc w:val="both"/>
        <w:rPr>
          <w:rFonts w:ascii="Arial" w:hAnsi="Arial" w:cs="Arial"/>
          <w:sz w:val="24"/>
          <w:szCs w:val="24"/>
        </w:rPr>
      </w:pPr>
    </w:p>
    <w:p w14:paraId="1CE8E16B"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Asimismo, agradeció la participación de la Fundación Salud y Bienestar por Quintana Roo, así como de la Unidad de Especialidades Médicas para la Detección y Diagnóstico del Cáncer de Mama (UNEME DEDICAM) y de la Brigada Integral de la Mujer, por acercar servicios que contribuyen a informar y fortalecer la atención ciudadana.</w:t>
      </w:r>
    </w:p>
    <w:p w14:paraId="2D1C906D" w14:textId="77777777" w:rsidR="00037542" w:rsidRPr="00037542" w:rsidRDefault="00037542" w:rsidP="00037542">
      <w:pPr>
        <w:pStyle w:val="Sinespaciado"/>
        <w:jc w:val="both"/>
        <w:rPr>
          <w:rFonts w:ascii="Arial" w:hAnsi="Arial" w:cs="Arial"/>
          <w:sz w:val="24"/>
          <w:szCs w:val="24"/>
        </w:rPr>
      </w:pPr>
    </w:p>
    <w:p w14:paraId="3BDD752C"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lastRenderedPageBreak/>
        <w:t>Por su parte, la directora de CAPASITS Cancún, Isabel Villegas Mota, en representación del titular de la Secretaría Estatal de Salud y director de los Servicios Estatales de Salud, Flavio Carlos Rosado, indicó que el cáncer de mama sigue siendo una de las principales causas de muerte en México.</w:t>
      </w:r>
    </w:p>
    <w:p w14:paraId="39E4EF14" w14:textId="77777777" w:rsidR="00037542" w:rsidRPr="00037542" w:rsidRDefault="00037542" w:rsidP="00037542">
      <w:pPr>
        <w:pStyle w:val="Sinespaciado"/>
        <w:jc w:val="both"/>
        <w:rPr>
          <w:rFonts w:ascii="Arial" w:hAnsi="Arial" w:cs="Arial"/>
          <w:sz w:val="24"/>
          <w:szCs w:val="24"/>
        </w:rPr>
      </w:pPr>
    </w:p>
    <w:p w14:paraId="1EB4A0CB"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Al señalar que recibir un diagnóstico puede cambiar una vida, precisó que, bajo el liderazgo de la gobernadora Mara Lezama Espinosa, en Quintana Roo se han realizado 12 mil 927 mastografías.</w:t>
      </w:r>
    </w:p>
    <w:p w14:paraId="12894D03" w14:textId="77777777" w:rsidR="00037542" w:rsidRPr="00037542" w:rsidRDefault="00037542" w:rsidP="00037542">
      <w:pPr>
        <w:pStyle w:val="Sinespaciado"/>
        <w:jc w:val="both"/>
        <w:rPr>
          <w:rFonts w:ascii="Arial" w:hAnsi="Arial" w:cs="Arial"/>
          <w:sz w:val="24"/>
          <w:szCs w:val="24"/>
        </w:rPr>
      </w:pPr>
    </w:p>
    <w:p w14:paraId="385C2795"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“Son estudios que representan una oportunidad de detección y de continuar con ilusiones y de cuidarnos cada una de nosotras”, apuntó.</w:t>
      </w:r>
    </w:p>
    <w:p w14:paraId="42676183"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Como parte de esta jornada de sensibilización, las y los asistentes escucharon el testimonio de Melisa Pacheco Lazos, sobreviviente de cáncer de mama, quien compartió su experiencia como un mensaje de fortaleza y esperanza para quienes atraviesan o han atravesado este proceso.</w:t>
      </w:r>
    </w:p>
    <w:p w14:paraId="1314A507" w14:textId="77777777" w:rsidR="00037542" w:rsidRPr="00037542" w:rsidRDefault="00037542" w:rsidP="00037542">
      <w:pPr>
        <w:pStyle w:val="Sinespaciado"/>
        <w:jc w:val="both"/>
        <w:rPr>
          <w:rFonts w:ascii="Arial" w:hAnsi="Arial" w:cs="Arial"/>
          <w:sz w:val="24"/>
          <w:szCs w:val="24"/>
        </w:rPr>
      </w:pPr>
    </w:p>
    <w:p w14:paraId="1A0BA721"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Uno de los momentos más emotivos fue el toque de campana de las sobrevivientes de cáncer de mama Andrea </w:t>
      </w:r>
      <w:proofErr w:type="spellStart"/>
      <w:r w:rsidRPr="00037542">
        <w:rPr>
          <w:rFonts w:ascii="Arial" w:hAnsi="Arial" w:cs="Arial"/>
          <w:sz w:val="24"/>
          <w:szCs w:val="24"/>
        </w:rPr>
        <w:t>Francilia</w:t>
      </w:r>
      <w:proofErr w:type="spellEnd"/>
      <w:r w:rsidRPr="00037542">
        <w:rPr>
          <w:rFonts w:ascii="Arial" w:hAnsi="Arial" w:cs="Arial"/>
          <w:sz w:val="24"/>
          <w:szCs w:val="24"/>
        </w:rPr>
        <w:t xml:space="preserve"> Chavira Olivares, Norma Judith Poot Alcocer, Aida Medina Gómez, Rosario Ruiz Sosa, Silvia María Graciela García Avilés y </w:t>
      </w:r>
      <w:proofErr w:type="spellStart"/>
      <w:r w:rsidRPr="00037542">
        <w:rPr>
          <w:rFonts w:ascii="Arial" w:hAnsi="Arial" w:cs="Arial"/>
          <w:sz w:val="24"/>
          <w:szCs w:val="24"/>
        </w:rPr>
        <w:t>Marlen</w:t>
      </w:r>
      <w:proofErr w:type="spellEnd"/>
      <w:r w:rsidRPr="00037542">
        <w:rPr>
          <w:rFonts w:ascii="Arial" w:hAnsi="Arial" w:cs="Arial"/>
          <w:sz w:val="24"/>
          <w:szCs w:val="24"/>
        </w:rPr>
        <w:t xml:space="preserve"> Serna Bello.</w:t>
      </w:r>
    </w:p>
    <w:p w14:paraId="4C176F8F" w14:textId="77777777" w:rsidR="00037542" w:rsidRPr="00037542" w:rsidRDefault="00037542" w:rsidP="00037542">
      <w:pPr>
        <w:pStyle w:val="Sinespaciado"/>
        <w:jc w:val="both"/>
        <w:rPr>
          <w:rFonts w:ascii="Arial" w:hAnsi="Arial" w:cs="Arial"/>
          <w:sz w:val="24"/>
          <w:szCs w:val="24"/>
        </w:rPr>
      </w:pPr>
    </w:p>
    <w:p w14:paraId="3A1FA13C"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Al nombrar a Irma Yolanda </w:t>
      </w:r>
      <w:proofErr w:type="spellStart"/>
      <w:r w:rsidRPr="00037542">
        <w:rPr>
          <w:rFonts w:ascii="Arial" w:hAnsi="Arial" w:cs="Arial"/>
          <w:sz w:val="24"/>
          <w:szCs w:val="24"/>
        </w:rPr>
        <w:t>Uc</w:t>
      </w:r>
      <w:proofErr w:type="spellEnd"/>
      <w:r w:rsidRPr="00037542">
        <w:rPr>
          <w:rFonts w:ascii="Arial" w:hAnsi="Arial" w:cs="Arial"/>
          <w:sz w:val="24"/>
          <w:szCs w:val="24"/>
        </w:rPr>
        <w:t xml:space="preserve"> Moreno, última sobreviviente en participar, todas y todos los presentes hicieron sonar sus campanitas, en un gesto colectivo de reconocimiento, solidaridad y celebración de la vida.</w:t>
      </w:r>
    </w:p>
    <w:p w14:paraId="6A793DEE" w14:textId="77777777" w:rsidR="00037542" w:rsidRPr="00037542" w:rsidRDefault="00037542" w:rsidP="00037542">
      <w:pPr>
        <w:pStyle w:val="Sinespaciado"/>
        <w:jc w:val="both"/>
        <w:rPr>
          <w:rFonts w:ascii="Arial" w:hAnsi="Arial" w:cs="Arial"/>
          <w:sz w:val="24"/>
          <w:szCs w:val="24"/>
        </w:rPr>
      </w:pPr>
    </w:p>
    <w:p w14:paraId="4849CA12"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Durante la actividad, la Brigada Integral de la Mujer brindó diversos servicios relacionados con la prevención del cáncer de mama, así como un módulo de UNEME DEDICAM, con información sobre técnicas de autoexploración mamaria y medidas preventivas para favorecer la detección oportuna.</w:t>
      </w:r>
    </w:p>
    <w:p w14:paraId="51DA02FC" w14:textId="77777777" w:rsidR="00037542" w:rsidRPr="00037542" w:rsidRDefault="00037542" w:rsidP="00037542">
      <w:pPr>
        <w:pStyle w:val="Sinespaciado"/>
        <w:jc w:val="both"/>
        <w:rPr>
          <w:rFonts w:ascii="Arial" w:hAnsi="Arial" w:cs="Arial"/>
          <w:sz w:val="24"/>
          <w:szCs w:val="24"/>
        </w:rPr>
      </w:pPr>
    </w:p>
    <w:p w14:paraId="33B14D59"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De igual manera, se impartieron pláticas de concientización sobre este padecimiento y se contó con la participación del grupo de jumping del CDC de la Supermanzana 237, así como del grupo de barré de la Academia </w:t>
      </w:r>
      <w:proofErr w:type="spellStart"/>
      <w:r w:rsidRPr="00037542">
        <w:rPr>
          <w:rFonts w:ascii="Arial" w:hAnsi="Arial" w:cs="Arial"/>
          <w:sz w:val="24"/>
          <w:szCs w:val="24"/>
        </w:rPr>
        <w:t>Acadanz</w:t>
      </w:r>
      <w:proofErr w:type="spellEnd"/>
      <w:r w:rsidRPr="00037542">
        <w:rPr>
          <w:rFonts w:ascii="Arial" w:hAnsi="Arial" w:cs="Arial"/>
          <w:sz w:val="24"/>
          <w:szCs w:val="24"/>
        </w:rPr>
        <w:t>, que se sumaron a esta jornada dedicada al bienestar y la salud.</w:t>
      </w:r>
    </w:p>
    <w:p w14:paraId="33F113F8" w14:textId="77777777" w:rsidR="00037542" w:rsidRPr="00037542" w:rsidRDefault="00037542" w:rsidP="00037542">
      <w:pPr>
        <w:pStyle w:val="Sinespaciado"/>
        <w:jc w:val="both"/>
        <w:rPr>
          <w:rFonts w:ascii="Arial" w:hAnsi="Arial" w:cs="Arial"/>
          <w:sz w:val="24"/>
          <w:szCs w:val="24"/>
        </w:rPr>
      </w:pPr>
    </w:p>
    <w:p w14:paraId="4297D341" w14:textId="77777777" w:rsidR="00037542" w:rsidRPr="00037542" w:rsidRDefault="00037542" w:rsidP="00037542">
      <w:pPr>
        <w:pStyle w:val="Sinespaciado"/>
        <w:jc w:val="both"/>
        <w:rPr>
          <w:rFonts w:ascii="Arial" w:hAnsi="Arial" w:cs="Arial"/>
          <w:sz w:val="24"/>
          <w:szCs w:val="24"/>
        </w:rPr>
      </w:pPr>
      <w:r w:rsidRPr="00037542">
        <w:rPr>
          <w:rFonts w:ascii="Arial" w:hAnsi="Arial" w:cs="Arial"/>
          <w:sz w:val="24"/>
          <w:szCs w:val="24"/>
        </w:rPr>
        <w:t xml:space="preserve">Al evento asistieron la titular de la Representación de Gestión Zona Norte del Sistema DIF Estatal, Raquel Jiménez </w:t>
      </w:r>
      <w:proofErr w:type="spellStart"/>
      <w:r w:rsidRPr="00037542">
        <w:rPr>
          <w:rFonts w:ascii="Arial" w:hAnsi="Arial" w:cs="Arial"/>
          <w:sz w:val="24"/>
          <w:szCs w:val="24"/>
        </w:rPr>
        <w:t>Jiménez</w:t>
      </w:r>
      <w:proofErr w:type="spellEnd"/>
      <w:r w:rsidRPr="00037542">
        <w:rPr>
          <w:rFonts w:ascii="Arial" w:hAnsi="Arial" w:cs="Arial"/>
          <w:sz w:val="24"/>
          <w:szCs w:val="24"/>
        </w:rPr>
        <w:t xml:space="preserve">, en representación de la Presidenta Honoraria del Sistema DIF Quintana Roo, Verónica Lezama; la directora de Desarrollo Social Comunitario del Sistema DIF Benito Juárez, </w:t>
      </w:r>
      <w:proofErr w:type="spellStart"/>
      <w:r w:rsidRPr="00037542">
        <w:rPr>
          <w:rFonts w:ascii="Arial" w:hAnsi="Arial" w:cs="Arial"/>
          <w:sz w:val="24"/>
          <w:szCs w:val="24"/>
        </w:rPr>
        <w:t>Fayne</w:t>
      </w:r>
      <w:proofErr w:type="spellEnd"/>
      <w:r w:rsidRPr="00037542">
        <w:rPr>
          <w:rFonts w:ascii="Arial" w:hAnsi="Arial" w:cs="Arial"/>
          <w:sz w:val="24"/>
          <w:szCs w:val="24"/>
        </w:rPr>
        <w:t xml:space="preserve"> Carrillo Figueroa; la presidenta de la asociación civil “Lazos de Vida”, Ivón Chimal; y la representante de la presidenta de la Fundación “</w:t>
      </w:r>
      <w:proofErr w:type="spellStart"/>
      <w:r w:rsidRPr="00037542">
        <w:rPr>
          <w:rFonts w:ascii="Arial" w:hAnsi="Arial" w:cs="Arial"/>
          <w:sz w:val="24"/>
          <w:szCs w:val="24"/>
        </w:rPr>
        <w:t>Silvati</w:t>
      </w:r>
      <w:proofErr w:type="spellEnd"/>
      <w:r w:rsidRPr="00037542">
        <w:rPr>
          <w:rFonts w:ascii="Arial" w:hAnsi="Arial" w:cs="Arial"/>
          <w:sz w:val="24"/>
          <w:szCs w:val="24"/>
        </w:rPr>
        <w:t xml:space="preserve">”, Lilia Alarcón de </w:t>
      </w:r>
      <w:proofErr w:type="spellStart"/>
      <w:r w:rsidRPr="00037542">
        <w:rPr>
          <w:rFonts w:ascii="Arial" w:hAnsi="Arial" w:cs="Arial"/>
          <w:sz w:val="24"/>
          <w:szCs w:val="24"/>
        </w:rPr>
        <w:t>Ita</w:t>
      </w:r>
      <w:proofErr w:type="spellEnd"/>
      <w:r w:rsidRPr="00037542">
        <w:rPr>
          <w:rFonts w:ascii="Arial" w:hAnsi="Arial" w:cs="Arial"/>
          <w:sz w:val="24"/>
          <w:szCs w:val="24"/>
        </w:rPr>
        <w:t>, Ana Laura García, entre otras autoridades.</w:t>
      </w:r>
    </w:p>
    <w:p w14:paraId="55904D5D" w14:textId="77777777" w:rsidR="00037542" w:rsidRPr="00037542" w:rsidRDefault="00037542" w:rsidP="00037542">
      <w:pPr>
        <w:pStyle w:val="Sinespaciado"/>
        <w:jc w:val="both"/>
        <w:rPr>
          <w:rFonts w:ascii="Arial" w:hAnsi="Arial" w:cs="Arial"/>
          <w:sz w:val="24"/>
          <w:szCs w:val="24"/>
        </w:rPr>
      </w:pPr>
    </w:p>
    <w:p w14:paraId="3BD0EF60" w14:textId="5479A5EC" w:rsidR="00B6134E" w:rsidRPr="00037542" w:rsidRDefault="00037542" w:rsidP="00037542">
      <w:pPr>
        <w:pStyle w:val="Sinespaciado"/>
        <w:jc w:val="both"/>
        <w:rPr>
          <w:rFonts w:ascii="Arial" w:hAnsi="Arial" w:cs="Arial"/>
          <w:sz w:val="24"/>
          <w:szCs w:val="24"/>
        </w:rPr>
      </w:pPr>
      <w:r w:rsidRPr="00037542">
        <w:rPr>
          <w:rFonts w:ascii="Arial" w:hAnsi="Arial" w:cs="Arial"/>
          <w:sz w:val="24"/>
          <w:szCs w:val="24"/>
        </w:rPr>
        <w:t>****</w:t>
      </w:r>
      <w:r w:rsidRPr="00037542">
        <w:rPr>
          <w:rFonts w:ascii="Arial" w:hAnsi="Arial" w:cs="Arial"/>
          <w:sz w:val="24"/>
          <w:szCs w:val="24"/>
        </w:rPr>
        <w:t>********</w:t>
      </w:r>
    </w:p>
    <w:sectPr w:rsidR="00B6134E" w:rsidRPr="00037542">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6C872" w14:textId="77777777" w:rsidR="00CA4CE0" w:rsidRDefault="00CA4CE0">
      <w:r>
        <w:separator/>
      </w:r>
    </w:p>
  </w:endnote>
  <w:endnote w:type="continuationSeparator" w:id="0">
    <w:p w14:paraId="4DFA77AE" w14:textId="77777777" w:rsidR="00CA4CE0" w:rsidRDefault="00CA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3C75D" w14:textId="77777777" w:rsidR="00CA4CE0" w:rsidRDefault="00CA4CE0">
      <w:r>
        <w:separator/>
      </w:r>
    </w:p>
  </w:footnote>
  <w:footnote w:type="continuationSeparator" w:id="0">
    <w:p w14:paraId="23C4717C" w14:textId="77777777" w:rsidR="00CA4CE0" w:rsidRDefault="00CA4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29CE448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29CE4480"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780</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9"/>
  </w:num>
  <w:num w:numId="4" w16cid:durableId="82141875">
    <w:abstractNumId w:val="4"/>
  </w:num>
  <w:num w:numId="5" w16cid:durableId="1630281003">
    <w:abstractNumId w:val="3"/>
  </w:num>
  <w:num w:numId="6" w16cid:durableId="150485768">
    <w:abstractNumId w:val="8"/>
  </w:num>
  <w:num w:numId="7" w16cid:durableId="345254133">
    <w:abstractNumId w:val="10"/>
  </w:num>
  <w:num w:numId="8" w16cid:durableId="1599173036">
    <w:abstractNumId w:val="2"/>
  </w:num>
  <w:num w:numId="9" w16cid:durableId="1068576282">
    <w:abstractNumId w:val="7"/>
  </w:num>
  <w:num w:numId="10" w16cid:durableId="720397381">
    <w:abstractNumId w:val="1"/>
  </w:num>
  <w:num w:numId="11" w16cid:durableId="1907302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A4CE0"/>
    <w:rsid w:val="00CB2A24"/>
    <w:rsid w:val="00CB6CD4"/>
    <w:rsid w:val="00CC0D92"/>
    <w:rsid w:val="00CC419E"/>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2026-10-09T13:26:00Z</dcterms:created>
  <dcterms:modified xsi:type="dcterms:W3CDTF">2026-10-09T13:26:00Z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